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52" w:rsidRPr="00AB017C" w:rsidRDefault="00CA3152" w:rsidP="00AB017C">
      <w:pPr>
        <w:pStyle w:val="a5"/>
      </w:pPr>
      <w:proofErr w:type="gramStart"/>
      <w:r w:rsidRPr="00AB017C">
        <w:rPr>
          <w:rFonts w:hint="eastAsia"/>
        </w:rPr>
        <w:t>安域申请</w:t>
      </w:r>
      <w:proofErr w:type="gramEnd"/>
      <w:r w:rsidRPr="00AB017C">
        <w:rPr>
          <w:rFonts w:hint="eastAsia"/>
        </w:rPr>
        <w:t>开通使用三步走</w:t>
      </w:r>
    </w:p>
    <w:p w:rsidR="00CA3152" w:rsidRPr="00AB017C" w:rsidRDefault="00CA3152" w:rsidP="00CA3152">
      <w:pPr>
        <w:rPr>
          <w:b/>
          <w:sz w:val="22"/>
        </w:rPr>
      </w:pPr>
      <w:r w:rsidRPr="00AB017C">
        <w:rPr>
          <w:rFonts w:hint="eastAsia"/>
          <w:b/>
          <w:sz w:val="22"/>
        </w:rPr>
        <w:t>第一步、</w:t>
      </w:r>
      <w:r w:rsidRPr="00AB017C">
        <w:rPr>
          <w:rFonts w:hint="eastAsia"/>
          <w:b/>
          <w:bCs/>
          <w:sz w:val="22"/>
        </w:rPr>
        <w:t>获取用户调研表</w:t>
      </w:r>
    </w:p>
    <w:p w:rsidR="00CA3152" w:rsidRDefault="00CA3152" w:rsidP="00CA3152">
      <w:r>
        <w:rPr>
          <w:rFonts w:hint="eastAsia"/>
        </w:rPr>
        <w:t>家心平台</w:t>
      </w:r>
      <w:r w:rsidRPr="00763E16">
        <w:rPr>
          <w:rFonts w:hint="eastAsia"/>
          <w:color w:val="FF0000"/>
        </w:rPr>
        <w:t>下载用户调研表</w:t>
      </w:r>
      <w:r>
        <w:rPr>
          <w:rFonts w:hint="eastAsia"/>
        </w:rPr>
        <w:t>，发至客户网站运</w:t>
      </w:r>
      <w:proofErr w:type="gramStart"/>
      <w:r>
        <w:rPr>
          <w:rFonts w:hint="eastAsia"/>
        </w:rPr>
        <w:t>维管理</w:t>
      </w:r>
      <w:proofErr w:type="gramEnd"/>
      <w:r>
        <w:rPr>
          <w:rFonts w:hint="eastAsia"/>
        </w:rPr>
        <w:t>人员，</w:t>
      </w:r>
      <w:r w:rsidRPr="00763E16">
        <w:rPr>
          <w:rFonts w:hint="eastAsia"/>
          <w:color w:val="FF0000"/>
        </w:rPr>
        <w:t>详细</w:t>
      </w:r>
      <w:r w:rsidR="00763E16" w:rsidRPr="00763E16">
        <w:rPr>
          <w:rFonts w:hint="eastAsia"/>
          <w:color w:val="FF0000"/>
        </w:rPr>
        <w:t>调研</w:t>
      </w:r>
      <w:r>
        <w:rPr>
          <w:rFonts w:hint="eastAsia"/>
        </w:rPr>
        <w:t>了解网站域名类型、数量、是否使用C</w:t>
      </w:r>
      <w:r>
        <w:t>DN</w:t>
      </w:r>
      <w:r>
        <w:rPr>
          <w:rFonts w:hint="eastAsia"/>
        </w:rPr>
        <w:t>、是否使用</w:t>
      </w:r>
      <w:proofErr w:type="spellStart"/>
      <w:r>
        <w:rPr>
          <w:rFonts w:hint="eastAsia"/>
        </w:rPr>
        <w:t>ssl</w:t>
      </w:r>
      <w:proofErr w:type="spellEnd"/>
      <w:r>
        <w:rPr>
          <w:rFonts w:hint="eastAsia"/>
        </w:rPr>
        <w:t>等信息，为后续添加域名做准备。</w:t>
      </w:r>
    </w:p>
    <w:p w:rsidR="00EC04D7" w:rsidRDefault="00EC04D7" w:rsidP="00CA3152">
      <w:pPr>
        <w:rPr>
          <w:rFonts w:hint="eastAsia"/>
        </w:rPr>
      </w:pPr>
      <w:r>
        <w:rPr>
          <w:rFonts w:hint="eastAsia"/>
        </w:rPr>
        <w:t>文档中心下载路径：</w:t>
      </w:r>
      <w:r w:rsidRPr="00EC04D7">
        <w:t>根目录/产品营销资料库/网站安全/奇安</w:t>
      </w:r>
      <w:proofErr w:type="gramStart"/>
      <w:r w:rsidRPr="00EC04D7">
        <w:t>信网神安域</w:t>
      </w:r>
      <w:proofErr w:type="gramEnd"/>
      <w:r w:rsidRPr="00EC04D7">
        <w:t>/营销资料</w:t>
      </w:r>
    </w:p>
    <w:p w:rsidR="00CA3152" w:rsidRDefault="00CA3152" w:rsidP="00CA3152">
      <w:r w:rsidRPr="00CA3152">
        <w:rPr>
          <w:rFonts w:hint="eastAsia"/>
        </w:rPr>
        <w:t>家心平台获取路径：</w:t>
      </w:r>
      <w:r w:rsidRPr="00CA3152">
        <w:t>/</w:t>
      </w:r>
      <w:r w:rsidRPr="00CA3152">
        <w:rPr>
          <w:rFonts w:hint="eastAsia"/>
        </w:rPr>
        <w:t>集团公司</w:t>
      </w:r>
      <w:r w:rsidRPr="00CA3152">
        <w:t>/</w:t>
      </w:r>
      <w:r w:rsidRPr="00CA3152">
        <w:rPr>
          <w:rFonts w:hint="eastAsia"/>
        </w:rPr>
        <w:t>公共文档区</w:t>
      </w:r>
      <w:r w:rsidRPr="00CA3152">
        <w:t>/</w:t>
      </w:r>
      <w:r w:rsidRPr="00CA3152">
        <w:rPr>
          <w:rFonts w:hint="eastAsia"/>
        </w:rPr>
        <w:t>产品营销资料库</w:t>
      </w:r>
      <w:r w:rsidRPr="00CA3152">
        <w:t>/</w:t>
      </w:r>
      <w:r w:rsidRPr="00CA3152">
        <w:rPr>
          <w:rFonts w:hint="eastAsia"/>
        </w:rPr>
        <w:t>网站安全</w:t>
      </w:r>
      <w:r w:rsidRPr="00CA3152">
        <w:t>/</w:t>
      </w:r>
      <w:r w:rsidRPr="00CA3152">
        <w:rPr>
          <w:rFonts w:hint="eastAsia"/>
        </w:rPr>
        <w:t>奇安</w:t>
      </w:r>
      <w:proofErr w:type="gramStart"/>
      <w:r w:rsidRPr="00CA3152">
        <w:rPr>
          <w:rFonts w:hint="eastAsia"/>
        </w:rPr>
        <w:t>信网神安域</w:t>
      </w:r>
      <w:proofErr w:type="gramEnd"/>
      <w:r w:rsidRPr="00CA3152">
        <w:t>/</w:t>
      </w:r>
      <w:r w:rsidRPr="00CA3152">
        <w:rPr>
          <w:rFonts w:hint="eastAsia"/>
        </w:rPr>
        <w:t>营销资料</w:t>
      </w:r>
      <w:bookmarkStart w:id="0" w:name="_GoBack"/>
      <w:bookmarkEnd w:id="0"/>
    </w:p>
    <w:p w:rsidR="00EC04D7" w:rsidRPr="00CA3152" w:rsidRDefault="00EC04D7" w:rsidP="00CA3152">
      <w:pPr>
        <w:rPr>
          <w:rFonts w:hint="eastAsia"/>
        </w:rPr>
      </w:pPr>
    </w:p>
    <w:p w:rsidR="006C778E" w:rsidRPr="00AB017C" w:rsidRDefault="006C778E" w:rsidP="006C778E">
      <w:pPr>
        <w:rPr>
          <w:b/>
          <w:sz w:val="22"/>
        </w:rPr>
      </w:pPr>
      <w:r w:rsidRPr="00AB017C">
        <w:rPr>
          <w:rFonts w:hint="eastAsia"/>
          <w:b/>
          <w:sz w:val="22"/>
        </w:rPr>
        <w:t>第二步、注册账号</w:t>
      </w:r>
    </w:p>
    <w:p w:rsidR="006C778E" w:rsidRDefault="006C778E" w:rsidP="006C778E">
      <w:r>
        <w:rPr>
          <w:rFonts w:hint="eastAsia"/>
        </w:rPr>
        <w:t>使用</w:t>
      </w:r>
      <w:r w:rsidRPr="006C778E">
        <w:rPr>
          <w:b/>
          <w:color w:val="FF0000"/>
        </w:rPr>
        <w:t>VPN</w:t>
      </w:r>
      <w:r w:rsidRPr="006C778E">
        <w:rPr>
          <w:rFonts w:hint="eastAsia"/>
        </w:rPr>
        <w:t>登录</w:t>
      </w:r>
      <w:r>
        <w:rPr>
          <w:rFonts w:hint="eastAsia"/>
        </w:rPr>
        <w:t>注册地址</w:t>
      </w:r>
      <w:r w:rsidRPr="006C778E">
        <w:rPr>
          <w:rFonts w:hint="eastAsia"/>
        </w:rPr>
        <w:t>：</w:t>
      </w:r>
    </w:p>
    <w:p w:rsidR="006C778E" w:rsidRDefault="009755E1" w:rsidP="006C778E">
      <w:hyperlink r:id="rId4" w:history="1">
        <w:r w:rsidRPr="004379A5">
          <w:rPr>
            <w:rStyle w:val="a4"/>
          </w:rPr>
          <w:t>https://reg.anyu.qianxin.com/static/register.html</w:t>
        </w:r>
      </w:hyperlink>
    </w:p>
    <w:p w:rsidR="009755E1" w:rsidRDefault="009755E1" w:rsidP="006C778E">
      <w:r>
        <w:rPr>
          <w:rFonts w:hint="eastAsia"/>
        </w:rPr>
        <w:t>严格按照图中指导填写注册界面，特别注意：</w:t>
      </w:r>
    </w:p>
    <w:p w:rsidR="009755E1" w:rsidRDefault="009755E1" w:rsidP="006C778E">
      <w:r>
        <w:rPr>
          <w:rFonts w:hint="eastAsia"/>
        </w:rPr>
        <w:t>申请人邮箱：</w:t>
      </w:r>
      <w:hyperlink r:id="rId5" w:history="1">
        <w:r w:rsidRPr="004379A5">
          <w:rPr>
            <w:rStyle w:val="a4"/>
            <w:rFonts w:hint="eastAsia"/>
          </w:rPr>
          <w:t>必须为@</w:t>
        </w:r>
        <w:r w:rsidRPr="004379A5">
          <w:rPr>
            <w:rStyle w:val="a4"/>
          </w:rPr>
          <w:t>qianxin.com</w:t>
        </w:r>
      </w:hyperlink>
      <w:r>
        <w:rPr>
          <w:rFonts w:hint="eastAsia"/>
        </w:rPr>
        <w:t>邮箱</w:t>
      </w:r>
    </w:p>
    <w:p w:rsidR="009755E1" w:rsidRDefault="009755E1" w:rsidP="006C778E">
      <w:r>
        <w:rPr>
          <w:rFonts w:hint="eastAsia"/>
        </w:rPr>
        <w:t>机构邮箱：必须为客户邮箱，</w:t>
      </w:r>
      <w:hyperlink r:id="rId6" w:history="1">
        <w:r w:rsidRPr="004379A5">
          <w:rPr>
            <w:rStyle w:val="a4"/>
            <w:rFonts w:hint="eastAsia"/>
          </w:rPr>
          <w:t>不能填写@qianxin</w:t>
        </w:r>
        <w:r w:rsidRPr="004379A5">
          <w:rPr>
            <w:rStyle w:val="a4"/>
          </w:rPr>
          <w:t>.com</w:t>
        </w:r>
      </w:hyperlink>
      <w:r>
        <w:rPr>
          <w:rFonts w:hint="eastAsia"/>
        </w:rPr>
        <w:t>内部邮箱。</w:t>
      </w:r>
    </w:p>
    <w:p w:rsidR="009755E1" w:rsidRPr="006C778E" w:rsidRDefault="009755E1" w:rsidP="006C778E">
      <w:pPr>
        <w:rPr>
          <w:rFonts w:hint="eastAsia"/>
        </w:rPr>
      </w:pPr>
      <w:r>
        <w:rPr>
          <w:rFonts w:hint="eastAsia"/>
        </w:rPr>
        <w:t>填写申请之后，预计1天审核通过。（审核期间，如</w:t>
      </w:r>
      <w:proofErr w:type="gramStart"/>
      <w:r>
        <w:rPr>
          <w:rFonts w:hint="eastAsia"/>
        </w:rPr>
        <w:t>遇项目</w:t>
      </w:r>
      <w:proofErr w:type="gramEnd"/>
      <w:r>
        <w:rPr>
          <w:rFonts w:hint="eastAsia"/>
        </w:rPr>
        <w:t>急需开通，</w:t>
      </w:r>
      <w:proofErr w:type="gramStart"/>
      <w:r>
        <w:rPr>
          <w:rFonts w:hint="eastAsia"/>
        </w:rPr>
        <w:t>可蓝信联系</w:t>
      </w:r>
      <w:proofErr w:type="gramEnd"/>
      <w:r>
        <w:rPr>
          <w:rFonts w:hint="eastAsia"/>
        </w:rPr>
        <w:t>产品经理沟通）</w:t>
      </w:r>
    </w:p>
    <w:p w:rsidR="006C778E" w:rsidRDefault="00AB017C">
      <w:r w:rsidRPr="00AB017C">
        <w:rPr>
          <w:noProof/>
        </w:rPr>
        <w:drawing>
          <wp:inline distT="0" distB="0" distL="0" distR="0">
            <wp:extent cx="5274310" cy="3885827"/>
            <wp:effectExtent l="0" t="0" r="2540" b="635"/>
            <wp:docPr id="4" name="图片 4" descr="D: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BF" w:rsidRPr="00AB017C" w:rsidRDefault="00866BBF" w:rsidP="00866BBF">
      <w:pPr>
        <w:rPr>
          <w:b/>
          <w:sz w:val="22"/>
        </w:rPr>
      </w:pPr>
      <w:r w:rsidRPr="00AB017C">
        <w:rPr>
          <w:rFonts w:hint="eastAsia"/>
          <w:b/>
          <w:sz w:val="22"/>
        </w:rPr>
        <w:t>第三步、</w:t>
      </w:r>
      <w:proofErr w:type="gramStart"/>
      <w:r w:rsidRPr="00AB017C">
        <w:rPr>
          <w:rFonts w:hint="eastAsia"/>
          <w:b/>
          <w:bCs/>
          <w:sz w:val="22"/>
        </w:rPr>
        <w:t>激活安域账户</w:t>
      </w:r>
      <w:proofErr w:type="gramEnd"/>
    </w:p>
    <w:p w:rsidR="00866BBF" w:rsidRPr="00866BBF" w:rsidRDefault="00866BBF" w:rsidP="00866BBF">
      <w:r w:rsidRPr="00866BBF">
        <w:rPr>
          <w:rFonts w:hint="eastAsia"/>
        </w:rPr>
        <w:t>通过邮件收到的账号、密码登录</w:t>
      </w:r>
      <w:r w:rsidRPr="00866BBF">
        <w:t>portal</w:t>
      </w:r>
      <w:r w:rsidRPr="00866BBF">
        <w:rPr>
          <w:rFonts w:hint="eastAsia"/>
        </w:rPr>
        <w:t>界面，之后输入授权</w:t>
      </w:r>
      <w:proofErr w:type="gramStart"/>
      <w:r w:rsidRPr="00866BBF">
        <w:rPr>
          <w:rFonts w:hint="eastAsia"/>
        </w:rPr>
        <w:t>码完成</w:t>
      </w:r>
      <w:proofErr w:type="gramEnd"/>
      <w:r w:rsidRPr="00866BBF">
        <w:rPr>
          <w:rFonts w:hint="eastAsia"/>
        </w:rPr>
        <w:t>激活</w:t>
      </w:r>
    </w:p>
    <w:p w:rsidR="00866BBF" w:rsidRPr="00866BBF" w:rsidRDefault="00866BBF" w:rsidP="00866BBF">
      <w:r w:rsidRPr="00866BBF">
        <w:rPr>
          <w:rFonts w:hint="eastAsia"/>
        </w:rPr>
        <w:t>用户</w:t>
      </w:r>
      <w:r w:rsidRPr="00866BBF">
        <w:t>portal</w:t>
      </w:r>
      <w:r w:rsidRPr="00866BBF">
        <w:rPr>
          <w:rFonts w:hint="eastAsia"/>
        </w:rPr>
        <w:t>访问地址：</w:t>
      </w:r>
      <w:r w:rsidRPr="00866BBF">
        <w:t>https://anyu.qianxin.com/Login/index</w:t>
      </w:r>
    </w:p>
    <w:p w:rsidR="00866BBF" w:rsidRPr="00866BBF" w:rsidRDefault="00866BBF"/>
    <w:p w:rsidR="00866BBF" w:rsidRPr="006C778E" w:rsidRDefault="00866B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1703501</wp:posOffset>
                </wp:positionH>
                <wp:positionV relativeFrom="paragraph">
                  <wp:posOffset>1112604</wp:posOffset>
                </wp:positionV>
                <wp:extent cx="474452" cy="251591"/>
                <wp:effectExtent l="0" t="19050" r="40005" b="3429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2515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5C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134.15pt;margin-top:87.6pt;width:37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" adj="15873" fillcolor="#5b9bd5 [3204]" strokecolor="#1f4d78 [1604]" strokeweight="1pt"/>
            </w:pict>
          </mc:Fallback>
        </mc:AlternateContent>
      </w:r>
      <w:r w:rsidRPr="00866BBF">
        <w:drawing>
          <wp:inline distT="0" distB="0" distL="0" distR="0" wp14:anchorId="39B060A6" wp14:editId="321AB900">
            <wp:extent cx="1581056" cy="2422358"/>
            <wp:effectExtent l="0" t="0" r="635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69748"/>
                    <a:stretch/>
                  </pic:blipFill>
                  <pic:spPr>
                    <a:xfrm>
                      <a:off x="0" y="0"/>
                      <a:ext cx="1581056" cy="242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</w:t>
      </w:r>
      <w:r w:rsidRPr="00866BBF">
        <w:drawing>
          <wp:inline distT="0" distB="0" distL="0" distR="0" wp14:anchorId="2AA13EAE" wp14:editId="02FA5FD5">
            <wp:extent cx="2847054" cy="2473867"/>
            <wp:effectExtent l="0" t="0" r="0" b="317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054" cy="24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BF" w:rsidRPr="006C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3"/>
    <w:rsid w:val="004A6C03"/>
    <w:rsid w:val="006C778E"/>
    <w:rsid w:val="00763E16"/>
    <w:rsid w:val="00866BBF"/>
    <w:rsid w:val="009755E1"/>
    <w:rsid w:val="00AB017C"/>
    <w:rsid w:val="00B662D7"/>
    <w:rsid w:val="00BA25B6"/>
    <w:rsid w:val="00CA3152"/>
    <w:rsid w:val="00E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6141"/>
  <w15:chartTrackingRefBased/>
  <w15:docId w15:val="{B35E4976-2974-48E7-B6BA-1CE10A70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755E1"/>
    <w:rPr>
      <w:color w:val="0563C1" w:themeColor="hyperlink"/>
      <w:u w:val="single"/>
    </w:rPr>
  </w:style>
  <w:style w:type="character" w:customStyle="1" w:styleId="q-breadcrumbinner">
    <w:name w:val="q-breadcrumb__inner"/>
    <w:basedOn w:val="a0"/>
    <w:rsid w:val="00EC04D7"/>
  </w:style>
  <w:style w:type="character" w:customStyle="1" w:styleId="q-breadcrumbseparator">
    <w:name w:val="q-breadcrumb__separator"/>
    <w:basedOn w:val="a0"/>
    <w:rsid w:val="00EC04D7"/>
  </w:style>
  <w:style w:type="paragraph" w:styleId="a5">
    <w:name w:val="Title"/>
    <w:basedOn w:val="a"/>
    <w:next w:val="a"/>
    <w:link w:val="a6"/>
    <w:uiPriority w:val="10"/>
    <w:qFormat/>
    <w:rsid w:val="00AB0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AB01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81;&#33021;&#22635;&#20889;@qianx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24517;&#39035;&#20026;@qianxi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.anyu.qianxin.com/static/register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40</cp:revision>
  <dcterms:created xsi:type="dcterms:W3CDTF">2021-01-04T01:37:00Z</dcterms:created>
  <dcterms:modified xsi:type="dcterms:W3CDTF">2021-01-04T02:48:00Z</dcterms:modified>
</cp:coreProperties>
</file>